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56F9" w14:textId="2B6C0509" w:rsidR="00CA591B" w:rsidRDefault="002C0CCF" w:rsidP="00CA591B">
      <w:pPr>
        <w:spacing w:after="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 xml:space="preserve">YRC1000 </w:t>
      </w:r>
      <w:r w:rsidR="00BC3238">
        <w:rPr>
          <w:b/>
          <w:bCs/>
          <w:sz w:val="36"/>
          <w:szCs w:val="36"/>
          <w:u w:val="single"/>
        </w:rPr>
        <w:t>n</w:t>
      </w:r>
      <w:r>
        <w:rPr>
          <w:b/>
          <w:bCs/>
          <w:sz w:val="36"/>
          <w:szCs w:val="36"/>
          <w:u w:val="single"/>
        </w:rPr>
        <w:t xml:space="preserve">ew </w:t>
      </w:r>
      <w:r w:rsidR="00BC3238">
        <w:rPr>
          <w:b/>
          <w:bCs/>
          <w:sz w:val="36"/>
          <w:szCs w:val="36"/>
          <w:u w:val="single"/>
        </w:rPr>
        <w:t>“Standard” m</w:t>
      </w:r>
      <w:r>
        <w:rPr>
          <w:b/>
          <w:bCs/>
          <w:sz w:val="36"/>
          <w:szCs w:val="36"/>
          <w:u w:val="single"/>
        </w:rPr>
        <w:t>acro function</w:t>
      </w:r>
      <w:r w:rsidR="00CA591B">
        <w:rPr>
          <w:b/>
          <w:bCs/>
          <w:sz w:val="36"/>
          <w:szCs w:val="36"/>
          <w:u w:val="single"/>
        </w:rPr>
        <w:t>:</w:t>
      </w:r>
    </w:p>
    <w:p w14:paraId="7441D92F" w14:textId="77777777" w:rsidR="001740A3" w:rsidRDefault="001740A3" w:rsidP="00CA591B">
      <w:pPr>
        <w:spacing w:after="0"/>
        <w:rPr>
          <w:b/>
          <w:bCs/>
          <w:u w:val="single"/>
        </w:rPr>
      </w:pPr>
      <w:r w:rsidRPr="001740A3">
        <w:rPr>
          <w:b/>
          <w:bCs/>
          <w:u w:val="single"/>
        </w:rPr>
        <w:t>General Overview:</w:t>
      </w:r>
    </w:p>
    <w:p w14:paraId="751E6D76" w14:textId="0AEA4ADD" w:rsidR="00023D82" w:rsidRDefault="002C0CCF" w:rsidP="00E55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With software version </w:t>
      </w:r>
      <w:r w:rsidR="00162F7E">
        <w:rPr>
          <w:sz w:val="20"/>
          <w:szCs w:val="20"/>
        </w:rPr>
        <w:t>YAS</w:t>
      </w:r>
      <w:r w:rsidR="002445EA">
        <w:rPr>
          <w:sz w:val="20"/>
          <w:szCs w:val="20"/>
        </w:rPr>
        <w:t>4.90</w:t>
      </w:r>
      <w:r w:rsidR="00162F7E">
        <w:rPr>
          <w:sz w:val="20"/>
          <w:szCs w:val="20"/>
        </w:rPr>
        <w:t xml:space="preserve">, a “New Macro Job” function was released. The “New Macro Job” function eliminates the need for a corresponding “MACRO.DAT” file that contains the variable type and text used in the macro job. With the “New Macro Job” function, </w:t>
      </w:r>
      <w:r w:rsidR="001357C0">
        <w:rPr>
          <w:sz w:val="20"/>
          <w:szCs w:val="20"/>
        </w:rPr>
        <w:t>variable</w:t>
      </w:r>
      <w:r w:rsidR="00162F7E">
        <w:rPr>
          <w:sz w:val="20"/>
          <w:szCs w:val="20"/>
        </w:rPr>
        <w:t xml:space="preserve"> types and text are contained within the Macro job itself</w:t>
      </w:r>
      <w:r w:rsidR="001357C0">
        <w:rPr>
          <w:sz w:val="20"/>
          <w:szCs w:val="20"/>
        </w:rPr>
        <w:t xml:space="preserve">. This is especially helpful in cases where </w:t>
      </w:r>
      <w:r w:rsidR="00D60B25">
        <w:rPr>
          <w:sz w:val="20"/>
          <w:szCs w:val="20"/>
        </w:rPr>
        <w:t>multiple robots and multiple m</w:t>
      </w:r>
      <w:r w:rsidR="001357C0">
        <w:rPr>
          <w:sz w:val="20"/>
          <w:szCs w:val="20"/>
        </w:rPr>
        <w:t xml:space="preserve">acro jobs are used. The issue used to be that of the 32 or 64 (depending on parameter setting) macro jobs available, we could </w:t>
      </w:r>
      <w:r w:rsidR="009C769D">
        <w:rPr>
          <w:sz w:val="20"/>
          <w:szCs w:val="20"/>
        </w:rPr>
        <w:t>run out</w:t>
      </w:r>
      <w:r w:rsidR="001357C0">
        <w:rPr>
          <w:sz w:val="20"/>
          <w:szCs w:val="20"/>
        </w:rPr>
        <w:t xml:space="preserve"> of available macro slots within the </w:t>
      </w:r>
      <w:r w:rsidR="00D60B25">
        <w:rPr>
          <w:sz w:val="20"/>
          <w:szCs w:val="20"/>
        </w:rPr>
        <w:t xml:space="preserve">system and then we would have to manage what </w:t>
      </w:r>
      <w:r w:rsidR="009C769D">
        <w:rPr>
          <w:sz w:val="20"/>
          <w:szCs w:val="20"/>
        </w:rPr>
        <w:t xml:space="preserve">jobs got loaded and make sure a corresponding entry in the MACRO.DAT was available before the job could be successfully loaded and used. Essentially macro jobs data was spread over </w:t>
      </w:r>
      <w:r w:rsidR="00B92F10">
        <w:rPr>
          <w:sz w:val="20"/>
          <w:szCs w:val="20"/>
        </w:rPr>
        <w:t>between two locations. The JBI itself and the MARCO.DAT file.</w:t>
      </w:r>
    </w:p>
    <w:p w14:paraId="46497E7F" w14:textId="0A230641" w:rsidR="00B92F10" w:rsidRPr="00D61E9C" w:rsidRDefault="00B92F10" w:rsidP="00D61E9C">
      <w:pPr>
        <w:spacing w:after="0"/>
        <w:rPr>
          <w:b/>
          <w:bCs/>
        </w:rPr>
      </w:pPr>
      <w:r w:rsidRPr="00D61E9C">
        <w:rPr>
          <w:b/>
          <w:bCs/>
        </w:rPr>
        <w:t>“</w:t>
      </w:r>
      <w:r w:rsidR="002445EA" w:rsidRPr="00D61E9C">
        <w:rPr>
          <w:b/>
          <w:bCs/>
        </w:rPr>
        <w:t>Legacy Method</w:t>
      </w:r>
      <w:r w:rsidRPr="00D61E9C">
        <w:rPr>
          <w:b/>
          <w:bCs/>
        </w:rPr>
        <w:t>” File Structure:</w:t>
      </w:r>
    </w:p>
    <w:p w14:paraId="2025C5AA" w14:textId="4612B96D" w:rsidR="00B92F10" w:rsidRDefault="00385F72" w:rsidP="00385F72">
      <w:pPr>
        <w:spacing w:after="0"/>
        <w:ind w:firstLine="90"/>
        <w:rPr>
          <w:sz w:val="20"/>
          <w:szCs w:val="20"/>
        </w:rPr>
      </w:pPr>
      <w:r>
        <w:rPr>
          <w:noProof/>
        </w:rPr>
        <w:drawing>
          <wp:inline distT="0" distB="0" distL="0" distR="0" wp14:anchorId="67B00D5B" wp14:editId="0190C1DF">
            <wp:extent cx="6302687" cy="1895475"/>
            <wp:effectExtent l="0" t="0" r="3175" b="0"/>
            <wp:docPr id="54654315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43157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6952" cy="190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C5062" w14:textId="07BD2227" w:rsidR="00B92F10" w:rsidRPr="00B92F10" w:rsidRDefault="00B92F10" w:rsidP="00D61E9C">
      <w:pPr>
        <w:spacing w:after="0"/>
        <w:rPr>
          <w:b/>
          <w:bCs/>
          <w:sz w:val="20"/>
          <w:szCs w:val="20"/>
        </w:rPr>
      </w:pPr>
      <w:r w:rsidRPr="00D61E9C">
        <w:rPr>
          <w:b/>
          <w:bCs/>
        </w:rPr>
        <w:t>“</w:t>
      </w:r>
      <w:r w:rsidR="00000753" w:rsidRPr="00D61E9C">
        <w:rPr>
          <w:b/>
          <w:bCs/>
        </w:rPr>
        <w:t>Standard</w:t>
      </w:r>
      <w:r w:rsidRPr="00D61E9C">
        <w:rPr>
          <w:b/>
          <w:bCs/>
        </w:rPr>
        <w:t xml:space="preserve"> Macro Job Function” File Structure:</w:t>
      </w:r>
      <w:r w:rsidR="00D70F1C" w:rsidRPr="00D70F1C">
        <w:rPr>
          <w:noProof/>
        </w:rPr>
        <w:t xml:space="preserve"> </w:t>
      </w:r>
      <w:r w:rsidR="00D70F1C">
        <w:rPr>
          <w:noProof/>
        </w:rPr>
        <w:drawing>
          <wp:inline distT="0" distB="0" distL="0" distR="0" wp14:anchorId="4443964F" wp14:editId="40C06E4B">
            <wp:extent cx="6381750" cy="2003751"/>
            <wp:effectExtent l="0" t="0" r="0" b="0"/>
            <wp:docPr id="1441156853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56853" name="Picture 1" descr="A computer screen shot of a computer&#10;&#10;Description automatically generated"/>
                    <pic:cNvPicPr/>
                  </pic:nvPicPr>
                  <pic:blipFill rotWithShape="1">
                    <a:blip r:embed="rId7"/>
                    <a:srcRect t="4236"/>
                    <a:stretch/>
                  </pic:blipFill>
                  <pic:spPr bwMode="auto">
                    <a:xfrm>
                      <a:off x="0" y="0"/>
                      <a:ext cx="6398996" cy="2009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5F496" w14:textId="6E550425" w:rsidR="00B92F10" w:rsidRDefault="00B92F10" w:rsidP="00D70F1C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D70F1C">
        <w:rPr>
          <w:sz w:val="20"/>
          <w:szCs w:val="20"/>
        </w:rPr>
        <w:t>With the “</w:t>
      </w:r>
      <w:r w:rsidR="00000753" w:rsidRPr="00D70F1C">
        <w:rPr>
          <w:sz w:val="20"/>
          <w:szCs w:val="20"/>
        </w:rPr>
        <w:t>Standard</w:t>
      </w:r>
      <w:r w:rsidRPr="00D70F1C">
        <w:rPr>
          <w:sz w:val="20"/>
          <w:szCs w:val="20"/>
        </w:rPr>
        <w:t xml:space="preserve"> Macro Job” function, all macro job details are contained within the macro JBI itself.</w:t>
      </w:r>
    </w:p>
    <w:p w14:paraId="5855125A" w14:textId="266FAF7C" w:rsidR="00694625" w:rsidRPr="00D61E9C" w:rsidRDefault="00D70F1C" w:rsidP="00D70F1C">
      <w:pPr>
        <w:spacing w:after="0"/>
        <w:rPr>
          <w:b/>
          <w:bCs/>
        </w:rPr>
      </w:pPr>
      <w:r w:rsidRPr="00D61E9C">
        <w:rPr>
          <w:b/>
          <w:bCs/>
        </w:rPr>
        <w:t>Macro Function Parameters:</w:t>
      </w:r>
    </w:p>
    <w:tbl>
      <w:tblPr>
        <w:tblStyle w:val="TableGrid"/>
        <w:tblW w:w="10886" w:type="dxa"/>
        <w:tblLook w:val="04A0" w:firstRow="1" w:lastRow="0" w:firstColumn="1" w:lastColumn="0" w:noHBand="0" w:noVBand="1"/>
      </w:tblPr>
      <w:tblGrid>
        <w:gridCol w:w="1164"/>
        <w:gridCol w:w="847"/>
        <w:gridCol w:w="8875"/>
      </w:tblGrid>
      <w:tr w:rsidR="00E83210" w14:paraId="40942AC3" w14:textId="77777777" w:rsidTr="00E83210">
        <w:tc>
          <w:tcPr>
            <w:tcW w:w="1164" w:type="dxa"/>
          </w:tcPr>
          <w:p w14:paraId="12FB8F1F" w14:textId="4B431C5D" w:rsidR="00E83210" w:rsidRPr="00715850" w:rsidRDefault="00E83210" w:rsidP="00D70F1C">
            <w:pPr>
              <w:rPr>
                <w:b/>
                <w:bCs/>
                <w:sz w:val="20"/>
                <w:szCs w:val="20"/>
              </w:rPr>
            </w:pPr>
            <w:r w:rsidRPr="00715850">
              <w:rPr>
                <w:b/>
                <w:bCs/>
                <w:sz w:val="20"/>
                <w:szCs w:val="20"/>
              </w:rPr>
              <w:t>Parameter:</w:t>
            </w:r>
          </w:p>
        </w:tc>
        <w:tc>
          <w:tcPr>
            <w:tcW w:w="847" w:type="dxa"/>
          </w:tcPr>
          <w:p w14:paraId="57AE4871" w14:textId="590DEAF6" w:rsidR="00E83210" w:rsidRPr="00715850" w:rsidRDefault="00E83210" w:rsidP="00D70F1C">
            <w:pPr>
              <w:rPr>
                <w:b/>
                <w:bCs/>
                <w:sz w:val="20"/>
                <w:szCs w:val="20"/>
              </w:rPr>
            </w:pPr>
            <w:r w:rsidRPr="00715850">
              <w:rPr>
                <w:b/>
                <w:bCs/>
                <w:sz w:val="20"/>
                <w:szCs w:val="20"/>
              </w:rPr>
              <w:t>Setting:</w:t>
            </w:r>
          </w:p>
        </w:tc>
        <w:tc>
          <w:tcPr>
            <w:tcW w:w="8875" w:type="dxa"/>
          </w:tcPr>
          <w:p w14:paraId="541DE905" w14:textId="64E68BC6" w:rsidR="00E83210" w:rsidRPr="00715850" w:rsidRDefault="00E83210" w:rsidP="00D70F1C">
            <w:pPr>
              <w:rPr>
                <w:b/>
                <w:bCs/>
                <w:sz w:val="20"/>
                <w:szCs w:val="20"/>
              </w:rPr>
            </w:pPr>
            <w:r w:rsidRPr="00715850">
              <w:rPr>
                <w:b/>
                <w:bCs/>
                <w:sz w:val="20"/>
                <w:szCs w:val="20"/>
              </w:rPr>
              <w:t>Setting Meaning/Impact:</w:t>
            </w:r>
          </w:p>
        </w:tc>
      </w:tr>
      <w:tr w:rsidR="00E83210" w14:paraId="5E926B48" w14:textId="77777777" w:rsidTr="00E83210">
        <w:tc>
          <w:tcPr>
            <w:tcW w:w="1164" w:type="dxa"/>
          </w:tcPr>
          <w:p w14:paraId="00D5C266" w14:textId="5EC87F21" w:rsidR="00E83210" w:rsidRPr="00715850" w:rsidRDefault="00E83210" w:rsidP="007158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S2C1857</w:t>
            </w:r>
          </w:p>
        </w:tc>
        <w:tc>
          <w:tcPr>
            <w:tcW w:w="847" w:type="dxa"/>
          </w:tcPr>
          <w:p w14:paraId="22D69380" w14:textId="77777777" w:rsidR="00E83210" w:rsidRDefault="00E83210" w:rsidP="007158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1687D3C7" w14:textId="77777777" w:rsidR="00E83210" w:rsidRDefault="00E83210" w:rsidP="007158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51EB4F45" w14:textId="73D437C8" w:rsidR="00E83210" w:rsidRPr="00715850" w:rsidRDefault="00E83210" w:rsidP="007158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875" w:type="dxa"/>
          </w:tcPr>
          <w:p w14:paraId="7EE2F28C" w14:textId="77777777" w:rsidR="00E83210" w:rsidRDefault="00E83210" w:rsidP="0071585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“Legacy” macro function only</w:t>
            </w:r>
          </w:p>
          <w:p w14:paraId="39D4D098" w14:textId="1B298774" w:rsidR="00E83210" w:rsidRDefault="00E83210" w:rsidP="0071585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“Legacy” AND “Standard” macro functions</w:t>
            </w:r>
          </w:p>
          <w:p w14:paraId="4B4CDBA0" w14:textId="1EBB244F" w:rsidR="00E83210" w:rsidRPr="00715850" w:rsidRDefault="00E83210" w:rsidP="0071585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“Standard” macro function</w:t>
            </w:r>
          </w:p>
        </w:tc>
      </w:tr>
      <w:tr w:rsidR="00E83210" w14:paraId="7E11E076" w14:textId="77777777" w:rsidTr="00E83210">
        <w:tc>
          <w:tcPr>
            <w:tcW w:w="1164" w:type="dxa"/>
          </w:tcPr>
          <w:p w14:paraId="4BE9E4DE" w14:textId="3D053726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>S2C438</w:t>
            </w:r>
          </w:p>
        </w:tc>
        <w:tc>
          <w:tcPr>
            <w:tcW w:w="847" w:type="dxa"/>
          </w:tcPr>
          <w:p w14:paraId="18203D8C" w14:textId="11489A61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>0</w:t>
            </w:r>
          </w:p>
          <w:p w14:paraId="14F4D8C2" w14:textId="77777777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>1</w:t>
            </w:r>
          </w:p>
          <w:p w14:paraId="66FDE479" w14:textId="102C4659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>2</w:t>
            </w:r>
          </w:p>
        </w:tc>
        <w:tc>
          <w:tcPr>
            <w:tcW w:w="8875" w:type="dxa"/>
          </w:tcPr>
          <w:p w14:paraId="6E28A934" w14:textId="3A041141" w:rsidR="00E83210" w:rsidRPr="00715850" w:rsidRDefault="00E83210" w:rsidP="00715850">
            <w:pPr>
              <w:rPr>
                <w:sz w:val="20"/>
                <w:szCs w:val="20"/>
                <w:lang w:val="en-GB"/>
              </w:rPr>
            </w:pPr>
            <w:r w:rsidRPr="00715850">
              <w:rPr>
                <w:sz w:val="20"/>
                <w:szCs w:val="20"/>
                <w:lang w:val="en-GB"/>
              </w:rPr>
              <w:t xml:space="preserve">Do not display contents of macro job &amp; restart from top of macro </w:t>
            </w:r>
            <w:proofErr w:type="gramStart"/>
            <w:r w:rsidRPr="00715850">
              <w:rPr>
                <w:sz w:val="20"/>
                <w:szCs w:val="20"/>
                <w:lang w:val="en-GB"/>
              </w:rPr>
              <w:t>job</w:t>
            </w:r>
            <w:proofErr w:type="gramEnd"/>
          </w:p>
          <w:p w14:paraId="769EC0BB" w14:textId="274AB1AB" w:rsidR="00E83210" w:rsidRPr="00715850" w:rsidRDefault="00E83210" w:rsidP="00715850">
            <w:pPr>
              <w:rPr>
                <w:sz w:val="20"/>
                <w:szCs w:val="20"/>
                <w:lang w:val="en-GB"/>
              </w:rPr>
            </w:pPr>
            <w:r w:rsidRPr="00715850">
              <w:rPr>
                <w:sz w:val="20"/>
                <w:szCs w:val="20"/>
                <w:lang w:val="en-GB"/>
              </w:rPr>
              <w:t xml:space="preserve">Do display contents of macro job &amp; restart from stopped </w:t>
            </w:r>
            <w:proofErr w:type="gramStart"/>
            <w:r w:rsidRPr="00715850">
              <w:rPr>
                <w:sz w:val="20"/>
                <w:szCs w:val="20"/>
                <w:lang w:val="en-GB"/>
              </w:rPr>
              <w:t>line</w:t>
            </w:r>
            <w:proofErr w:type="gramEnd"/>
          </w:p>
          <w:p w14:paraId="3532EF44" w14:textId="2F2BC36F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  <w:lang w:val="en-GB"/>
              </w:rPr>
              <w:t>Do not display contents of macro job &amp; restart from stopped line</w:t>
            </w:r>
          </w:p>
        </w:tc>
      </w:tr>
      <w:tr w:rsidR="00E83210" w14:paraId="750ED9B6" w14:textId="77777777" w:rsidTr="00E83210">
        <w:tc>
          <w:tcPr>
            <w:tcW w:w="1164" w:type="dxa"/>
          </w:tcPr>
          <w:p w14:paraId="2CB45376" w14:textId="13D47FE8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>S2C449</w:t>
            </w:r>
          </w:p>
        </w:tc>
        <w:tc>
          <w:tcPr>
            <w:tcW w:w="847" w:type="dxa"/>
          </w:tcPr>
          <w:p w14:paraId="72DF907F" w14:textId="0FE75CD2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>0</w:t>
            </w:r>
          </w:p>
          <w:p w14:paraId="1CF2A43F" w14:textId="05B75439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>1</w:t>
            </w:r>
          </w:p>
        </w:tc>
        <w:tc>
          <w:tcPr>
            <w:tcW w:w="8875" w:type="dxa"/>
          </w:tcPr>
          <w:p w14:paraId="19C96433" w14:textId="77777777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 xml:space="preserve">Stop after CALL </w:t>
            </w:r>
            <w:proofErr w:type="gramStart"/>
            <w:r w:rsidRPr="00715850">
              <w:rPr>
                <w:sz w:val="20"/>
                <w:szCs w:val="20"/>
              </w:rPr>
              <w:t>execution</w:t>
            </w:r>
            <w:proofErr w:type="gramEnd"/>
          </w:p>
          <w:p w14:paraId="2393B837" w14:textId="5E15B225" w:rsidR="00E83210" w:rsidRPr="00715850" w:rsidRDefault="00E83210" w:rsidP="00715850">
            <w:pPr>
              <w:rPr>
                <w:sz w:val="20"/>
                <w:szCs w:val="20"/>
              </w:rPr>
            </w:pPr>
            <w:r w:rsidRPr="00715850">
              <w:rPr>
                <w:sz w:val="20"/>
                <w:szCs w:val="20"/>
              </w:rPr>
              <w:t>Do not stop after CALL</w:t>
            </w:r>
          </w:p>
        </w:tc>
      </w:tr>
    </w:tbl>
    <w:p w14:paraId="6C2FEECF" w14:textId="77777777" w:rsidR="00D26384" w:rsidRDefault="00D26384" w:rsidP="00E55CD7">
      <w:pPr>
        <w:spacing w:after="0"/>
        <w:rPr>
          <w:b/>
          <w:bCs/>
        </w:rPr>
      </w:pPr>
    </w:p>
    <w:p w14:paraId="3B1DFB30" w14:textId="77777777" w:rsidR="00157CA6" w:rsidRDefault="00157CA6">
      <w:pPr>
        <w:rPr>
          <w:b/>
          <w:bCs/>
        </w:rPr>
      </w:pPr>
      <w:r>
        <w:rPr>
          <w:b/>
          <w:bCs/>
        </w:rPr>
        <w:br w:type="page"/>
      </w:r>
    </w:p>
    <w:p w14:paraId="3A0D3AEA" w14:textId="6EE3FAEB" w:rsidR="00160A46" w:rsidRPr="00D61E9C" w:rsidRDefault="00160A46" w:rsidP="00E55CD7">
      <w:pPr>
        <w:spacing w:after="0"/>
        <w:rPr>
          <w:b/>
          <w:bCs/>
        </w:rPr>
      </w:pPr>
      <w:r w:rsidRPr="00D61E9C">
        <w:rPr>
          <w:b/>
          <w:bCs/>
        </w:rPr>
        <w:lastRenderedPageBreak/>
        <w:t>Steps to setting up a “Standard” macro job:</w:t>
      </w:r>
    </w:p>
    <w:p w14:paraId="41F296E4" w14:textId="52E6B185" w:rsidR="006F21C6" w:rsidRPr="00FC2E30" w:rsidRDefault="00FC2E30" w:rsidP="006F21C6">
      <w:pPr>
        <w:pStyle w:val="ListParagraph"/>
        <w:numPr>
          <w:ilvl w:val="0"/>
          <w:numId w:val="4"/>
        </w:num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Choose “JOB” </w:t>
      </w:r>
      <w:r w:rsidRPr="00FC2E30">
        <w:rPr>
          <w:sz w:val="20"/>
          <w:szCs w:val="20"/>
        </w:rPr>
        <w:sym w:font="Wingdings" w:char="F0E0"/>
      </w:r>
      <w:r>
        <w:rPr>
          <w:sz w:val="20"/>
          <w:szCs w:val="20"/>
        </w:rPr>
        <w:t xml:space="preserve"> “SELECT MACRO JOB” (this is a</w:t>
      </w:r>
      <w:r w:rsidR="006F21C6">
        <w:rPr>
          <w:sz w:val="20"/>
          <w:szCs w:val="20"/>
        </w:rPr>
        <w:t xml:space="preserve">fter having created </w:t>
      </w:r>
      <w:r>
        <w:rPr>
          <w:sz w:val="20"/>
          <w:szCs w:val="20"/>
        </w:rPr>
        <w:t xml:space="preserve">a macro job using “Create New Job” function to create a new “Robot Macro Job” or “Concurrent Macro Job”, not shown!) </w:t>
      </w:r>
    </w:p>
    <w:p w14:paraId="36B72216" w14:textId="4A3215B7" w:rsidR="00FC2E30" w:rsidRPr="00FC2E30" w:rsidRDefault="00FC2E30" w:rsidP="006F21C6">
      <w:pPr>
        <w:pStyle w:val="ListParagraph"/>
        <w:numPr>
          <w:ilvl w:val="0"/>
          <w:numId w:val="4"/>
        </w:num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Use the “Page” to toggle between “Legacy” and “Standard” macro jobs (based on parameter setting!). Choose “Standard” and select the desired job.</w:t>
      </w:r>
    </w:p>
    <w:p w14:paraId="57205B69" w14:textId="7A3BEF47" w:rsidR="00FC2E30" w:rsidRPr="00FC2E30" w:rsidRDefault="00FC2E30" w:rsidP="006F21C6">
      <w:pPr>
        <w:pStyle w:val="ListParagraph"/>
        <w:numPr>
          <w:ilvl w:val="0"/>
          <w:numId w:val="4"/>
        </w:num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Once the desired “Standard” macro job is selected, from the “DISPLAY” menu choose “JOB HEADER”</w:t>
      </w:r>
    </w:p>
    <w:p w14:paraId="7FAD98AC" w14:textId="05D5B902" w:rsidR="00FC2E30" w:rsidRPr="00FC2E30" w:rsidRDefault="00FC2E30" w:rsidP="006F21C6">
      <w:pPr>
        <w:pStyle w:val="ListParagraph"/>
        <w:numPr>
          <w:ilvl w:val="0"/>
          <w:numId w:val="4"/>
        </w:num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>From the “DISPLAY” menu choose “MACRO ARG”</w:t>
      </w:r>
    </w:p>
    <w:p w14:paraId="40D22D57" w14:textId="5F455749" w:rsidR="00FC2E30" w:rsidRPr="0069105E" w:rsidRDefault="00FC2E30" w:rsidP="006F21C6">
      <w:pPr>
        <w:pStyle w:val="ListParagraph"/>
        <w:numPr>
          <w:ilvl w:val="0"/>
          <w:numId w:val="4"/>
        </w:num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Now you can enter your </w:t>
      </w:r>
      <w:r w:rsidR="0069105E">
        <w:rPr>
          <w:sz w:val="20"/>
          <w:szCs w:val="20"/>
        </w:rPr>
        <w:t>various variables (up to 16) to be displayed in the macro command and define variable types on the “(define 1” screen)</w:t>
      </w:r>
    </w:p>
    <w:p w14:paraId="65F68318" w14:textId="5CF2A09E" w:rsidR="0069105E" w:rsidRPr="00900204" w:rsidRDefault="0069105E" w:rsidP="006F21C6">
      <w:pPr>
        <w:pStyle w:val="ListParagraph"/>
        <w:numPr>
          <w:ilvl w:val="0"/>
          <w:numId w:val="4"/>
        </w:numPr>
        <w:spacing w:after="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Using the “Page” key you can get to the “(define 2)” screen you can further specify </w:t>
      </w:r>
      <w:r w:rsidR="00900204">
        <w:rPr>
          <w:sz w:val="20"/>
          <w:szCs w:val="20"/>
        </w:rPr>
        <w:t>“EXPRES’N” (expressions) that will be displayed in the calling job &amp; if the “EXPRES’N” is displayed in the calling Job.</w:t>
      </w:r>
    </w:p>
    <w:p w14:paraId="77C1970B" w14:textId="068BA6C8" w:rsidR="00160A46" w:rsidRPr="00900204" w:rsidRDefault="00900204" w:rsidP="001070F2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 w:rsidRPr="00900204">
        <w:rPr>
          <w:sz w:val="20"/>
          <w:szCs w:val="20"/>
        </w:rPr>
        <w:t>Once all details for the macro have been entered, press “</w:t>
      </w:r>
      <w:proofErr w:type="gramStart"/>
      <w:r w:rsidRPr="00900204">
        <w:rPr>
          <w:sz w:val="20"/>
          <w:szCs w:val="20"/>
        </w:rPr>
        <w:t>COMPLETE</w:t>
      </w:r>
      <w:proofErr w:type="gramEnd"/>
      <w:r w:rsidRPr="00900204">
        <w:rPr>
          <w:sz w:val="20"/>
          <w:szCs w:val="20"/>
        </w:rPr>
        <w:t>”</w:t>
      </w:r>
    </w:p>
    <w:p w14:paraId="15154239" w14:textId="59405F66" w:rsidR="00CE323A" w:rsidRDefault="00900204" w:rsidP="0095524B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55B924" wp14:editId="7CECB26A">
            <wp:extent cx="6858000" cy="4562475"/>
            <wp:effectExtent l="0" t="0" r="0" b="9525"/>
            <wp:docPr id="17489237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23754" name="Picture 1" descr="A screenshot of a computer&#10;&#10;Description automatically generated"/>
                    <pic:cNvPicPr/>
                  </pic:nvPicPr>
                  <pic:blipFill rotWithShape="1">
                    <a:blip r:embed="rId8"/>
                    <a:srcRect t="5431" b="4869"/>
                    <a:stretch/>
                  </pic:blipFill>
                  <pic:spPr bwMode="auto"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B4F46" w14:textId="77777777" w:rsidR="00A95282" w:rsidRDefault="00A95282">
      <w:pPr>
        <w:rPr>
          <w:b/>
          <w:bCs/>
        </w:rPr>
      </w:pPr>
      <w:r>
        <w:rPr>
          <w:b/>
          <w:bCs/>
        </w:rPr>
        <w:br w:type="page"/>
      </w:r>
    </w:p>
    <w:p w14:paraId="509ABAB4" w14:textId="06A67175" w:rsidR="00CE323A" w:rsidRPr="0095524B" w:rsidRDefault="00CE323A" w:rsidP="00E55CD7">
      <w:pPr>
        <w:spacing w:after="0"/>
      </w:pPr>
      <w:r w:rsidRPr="0095524B">
        <w:rPr>
          <w:b/>
          <w:bCs/>
        </w:rPr>
        <w:lastRenderedPageBreak/>
        <w:t>Resulting Macro &amp; Macro Detail Screen:</w:t>
      </w:r>
    </w:p>
    <w:p w14:paraId="113BAF4E" w14:textId="77777777" w:rsidR="00A95282" w:rsidRDefault="00555B3A" w:rsidP="00CE323A">
      <w:pPr>
        <w:spacing w:after="0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0F9E3FD" wp14:editId="2FB00B85">
            <wp:extent cx="2832100" cy="2124075"/>
            <wp:effectExtent l="0" t="0" r="6350" b="9525"/>
            <wp:docPr id="506716104" name="Picture 1" descr="A computer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716104" name="Picture 1" descr="A computer screen 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9969" cy="212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323A">
        <w:rPr>
          <w:sz w:val="20"/>
          <w:szCs w:val="20"/>
        </w:rPr>
        <w:tab/>
      </w:r>
      <w:r>
        <w:rPr>
          <w:noProof/>
        </w:rPr>
        <w:drawing>
          <wp:inline distT="0" distB="0" distL="0" distR="0" wp14:anchorId="6F12F235" wp14:editId="5E1B9493">
            <wp:extent cx="2882900" cy="2162175"/>
            <wp:effectExtent l="0" t="0" r="0" b="9525"/>
            <wp:docPr id="12595454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45403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0321" cy="216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407D0" w14:textId="662E172B" w:rsidR="00CE323A" w:rsidRPr="00A95282" w:rsidRDefault="00CE323A" w:rsidP="00CE323A">
      <w:pPr>
        <w:spacing w:after="0"/>
        <w:rPr>
          <w:b/>
          <w:bCs/>
          <w:sz w:val="24"/>
          <w:szCs w:val="24"/>
        </w:rPr>
      </w:pPr>
      <w:r w:rsidRPr="0095524B">
        <w:rPr>
          <w:b/>
          <w:bCs/>
        </w:rPr>
        <w:t>Resulting JBI file:</w:t>
      </w:r>
    </w:p>
    <w:p w14:paraId="33B6CFEA" w14:textId="7DD8344E" w:rsidR="00CE323A" w:rsidRDefault="00E83210" w:rsidP="00E55CD7">
      <w:pPr>
        <w:spacing w:after="0"/>
        <w:rPr>
          <w:sz w:val="20"/>
          <w:szCs w:val="20"/>
        </w:rPr>
      </w:pPr>
      <w:r>
        <w:rPr>
          <w:noProof/>
        </w:rPr>
        <w:drawing>
          <wp:inline distT="0" distB="0" distL="0" distR="0" wp14:anchorId="6A5B9549" wp14:editId="567B0296">
            <wp:extent cx="3771429" cy="4666667"/>
            <wp:effectExtent l="0" t="0" r="635" b="635"/>
            <wp:docPr id="207045602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56028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1429" cy="4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CA2B" w14:textId="77777777" w:rsidR="00B92F10" w:rsidRDefault="00B92F10" w:rsidP="00E55CD7">
      <w:pPr>
        <w:spacing w:after="0"/>
        <w:rPr>
          <w:sz w:val="20"/>
          <w:szCs w:val="20"/>
        </w:rPr>
      </w:pPr>
    </w:p>
    <w:p w14:paraId="2EECAC9D" w14:textId="132890A6" w:rsidR="00AB11AF" w:rsidRDefault="00AB11AF" w:rsidP="00AB11AF">
      <w:pPr>
        <w:spacing w:after="0"/>
        <w:rPr>
          <w:b/>
          <w:bCs/>
        </w:rPr>
      </w:pPr>
      <w:r>
        <w:rPr>
          <w:b/>
          <w:bCs/>
        </w:rPr>
        <w:t>Converting “Legacy” to “Standard”</w:t>
      </w:r>
      <w:r w:rsidRPr="0095524B">
        <w:rPr>
          <w:b/>
          <w:bCs/>
        </w:rPr>
        <w:t>:</w:t>
      </w:r>
    </w:p>
    <w:p w14:paraId="21A0150C" w14:textId="7257FAE0" w:rsidR="00DE245B" w:rsidRDefault="00DE245B" w:rsidP="00AB11A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There is no utility available to convert a “Legacy” macro to the new “Standard”. Instead, careful cutting-and-pasting can be done from the MACRO.DAT into the header of the macro of the “legacy” macro JBI itself. Below we’re converting the “R1-TOUCH” macro job from </w:t>
      </w:r>
      <w:r w:rsidR="00A95282">
        <w:rPr>
          <w:sz w:val="20"/>
          <w:szCs w:val="20"/>
        </w:rPr>
        <w:t>one format to the other:</w:t>
      </w:r>
    </w:p>
    <w:p w14:paraId="25DFAF03" w14:textId="02A5B76E" w:rsidR="00A95282" w:rsidRDefault="00A95282" w:rsidP="00A95282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Open the “R1-Touch.JBI” (shown on the right-side below)</w:t>
      </w:r>
    </w:p>
    <w:p w14:paraId="3F81B582" w14:textId="4F61E08A" w:rsidR="00A95282" w:rsidRDefault="00A95282" w:rsidP="00A95282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Open the “MACRO.DAT” file and search for the corresponding “R1-TOUCH” name (shown on the left-side below)</w:t>
      </w:r>
    </w:p>
    <w:p w14:paraId="25781A95" w14:textId="632049AA" w:rsidR="00A95282" w:rsidRDefault="00A95282" w:rsidP="00A95282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Carefully cut-and-paste the contents of the MACRO.DAT into the header of the “R1-TOUCH.JBI” noting the differences highlighted below.</w:t>
      </w:r>
    </w:p>
    <w:p w14:paraId="4986586B" w14:textId="750BB241" w:rsidR="00A95282" w:rsidRDefault="00A95282" w:rsidP="00A95282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Once done, save the newly modified JBI &amp; load it into the </w:t>
      </w:r>
      <w:proofErr w:type="gramStart"/>
      <w:r>
        <w:rPr>
          <w:sz w:val="20"/>
          <w:szCs w:val="20"/>
        </w:rPr>
        <w:t>controller</w:t>
      </w:r>
      <w:proofErr w:type="gramEnd"/>
    </w:p>
    <w:p w14:paraId="29774A47" w14:textId="7628648D" w:rsidR="00A95282" w:rsidRPr="00A95282" w:rsidRDefault="00A95282" w:rsidP="00A95282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If the macro previously existed as a “Legacy” macro on the controller, the “legacy” macro will be deleted and replaced with the new “Standard” macro but the “MACRO.DAT” will not be </w:t>
      </w:r>
      <w:proofErr w:type="gramStart"/>
      <w:r>
        <w:rPr>
          <w:sz w:val="20"/>
          <w:szCs w:val="20"/>
        </w:rPr>
        <w:t>modified</w:t>
      </w:r>
      <w:proofErr w:type="gramEnd"/>
    </w:p>
    <w:p w14:paraId="18288D46" w14:textId="39C0FF47" w:rsidR="00B92F10" w:rsidRPr="00A95282" w:rsidRDefault="00DE245B" w:rsidP="00E55CD7">
      <w:pPr>
        <w:spacing w:after="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CEB316D" wp14:editId="58146F8D">
            <wp:extent cx="6858000" cy="8806815"/>
            <wp:effectExtent l="0" t="0" r="0" b="0"/>
            <wp:docPr id="14510016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001660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0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2F10" w:rsidRPr="00A95282" w:rsidSect="00365479">
      <w:pgSz w:w="12240" w:h="15840"/>
      <w:pgMar w:top="27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E00"/>
    <w:multiLevelType w:val="hybridMultilevel"/>
    <w:tmpl w:val="69B6E786"/>
    <w:lvl w:ilvl="0" w:tplc="F88800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A740F"/>
    <w:multiLevelType w:val="hybridMultilevel"/>
    <w:tmpl w:val="1CB00132"/>
    <w:lvl w:ilvl="0" w:tplc="4462E768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7272487"/>
    <w:multiLevelType w:val="hybridMultilevel"/>
    <w:tmpl w:val="79123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3435F"/>
    <w:multiLevelType w:val="hybridMultilevel"/>
    <w:tmpl w:val="8F122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07A30"/>
    <w:multiLevelType w:val="hybridMultilevel"/>
    <w:tmpl w:val="80967D9A"/>
    <w:lvl w:ilvl="0" w:tplc="DA3498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82983">
    <w:abstractNumId w:val="1"/>
  </w:num>
  <w:num w:numId="2" w16cid:durableId="287394429">
    <w:abstractNumId w:val="4"/>
  </w:num>
  <w:num w:numId="3" w16cid:durableId="784235721">
    <w:abstractNumId w:val="0"/>
  </w:num>
  <w:num w:numId="4" w16cid:durableId="1453472316">
    <w:abstractNumId w:val="3"/>
  </w:num>
  <w:num w:numId="5" w16cid:durableId="430130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0B"/>
    <w:rsid w:val="00000753"/>
    <w:rsid w:val="000017B9"/>
    <w:rsid w:val="00023D82"/>
    <w:rsid w:val="0004460B"/>
    <w:rsid w:val="000645FD"/>
    <w:rsid w:val="000A125B"/>
    <w:rsid w:val="001357C0"/>
    <w:rsid w:val="00143897"/>
    <w:rsid w:val="001536DC"/>
    <w:rsid w:val="00157CA6"/>
    <w:rsid w:val="00160A46"/>
    <w:rsid w:val="00162F7E"/>
    <w:rsid w:val="001740A3"/>
    <w:rsid w:val="00176AD9"/>
    <w:rsid w:val="00197394"/>
    <w:rsid w:val="001A60A8"/>
    <w:rsid w:val="001C717C"/>
    <w:rsid w:val="00232986"/>
    <w:rsid w:val="00242FBA"/>
    <w:rsid w:val="002445EA"/>
    <w:rsid w:val="00270D20"/>
    <w:rsid w:val="00273A33"/>
    <w:rsid w:val="00282CAE"/>
    <w:rsid w:val="002C0CCF"/>
    <w:rsid w:val="00305222"/>
    <w:rsid w:val="0034716F"/>
    <w:rsid w:val="00365479"/>
    <w:rsid w:val="00380783"/>
    <w:rsid w:val="0038560E"/>
    <w:rsid w:val="00385F72"/>
    <w:rsid w:val="003B1CDB"/>
    <w:rsid w:val="003C0B36"/>
    <w:rsid w:val="00430038"/>
    <w:rsid w:val="004A6F52"/>
    <w:rsid w:val="004B0279"/>
    <w:rsid w:val="004B117F"/>
    <w:rsid w:val="004B16F4"/>
    <w:rsid w:val="005475B8"/>
    <w:rsid w:val="00555B3A"/>
    <w:rsid w:val="00584560"/>
    <w:rsid w:val="005A1894"/>
    <w:rsid w:val="005C5F97"/>
    <w:rsid w:val="00623994"/>
    <w:rsid w:val="00632B9E"/>
    <w:rsid w:val="00645AD3"/>
    <w:rsid w:val="00680420"/>
    <w:rsid w:val="0069063C"/>
    <w:rsid w:val="0069105E"/>
    <w:rsid w:val="00694625"/>
    <w:rsid w:val="006D5045"/>
    <w:rsid w:val="006F21C6"/>
    <w:rsid w:val="00715850"/>
    <w:rsid w:val="00717B81"/>
    <w:rsid w:val="00722FC6"/>
    <w:rsid w:val="007308FD"/>
    <w:rsid w:val="00736258"/>
    <w:rsid w:val="00774713"/>
    <w:rsid w:val="00775761"/>
    <w:rsid w:val="00790AFC"/>
    <w:rsid w:val="00792F97"/>
    <w:rsid w:val="007A33F5"/>
    <w:rsid w:val="007E2DE9"/>
    <w:rsid w:val="007F45A4"/>
    <w:rsid w:val="007F5A5F"/>
    <w:rsid w:val="00811356"/>
    <w:rsid w:val="0083390B"/>
    <w:rsid w:val="00840383"/>
    <w:rsid w:val="0084419A"/>
    <w:rsid w:val="00866CEC"/>
    <w:rsid w:val="00900204"/>
    <w:rsid w:val="00916D37"/>
    <w:rsid w:val="0095524B"/>
    <w:rsid w:val="009A6203"/>
    <w:rsid w:val="009C769D"/>
    <w:rsid w:val="00A1169A"/>
    <w:rsid w:val="00A25FEB"/>
    <w:rsid w:val="00A2671F"/>
    <w:rsid w:val="00A35AB6"/>
    <w:rsid w:val="00A707F4"/>
    <w:rsid w:val="00A8037F"/>
    <w:rsid w:val="00A95282"/>
    <w:rsid w:val="00AA12FB"/>
    <w:rsid w:val="00AA6C2B"/>
    <w:rsid w:val="00AB11AF"/>
    <w:rsid w:val="00AE2094"/>
    <w:rsid w:val="00B35EBE"/>
    <w:rsid w:val="00B86EE7"/>
    <w:rsid w:val="00B92F10"/>
    <w:rsid w:val="00BB005D"/>
    <w:rsid w:val="00BC3238"/>
    <w:rsid w:val="00BC434D"/>
    <w:rsid w:val="00C218B1"/>
    <w:rsid w:val="00C36A54"/>
    <w:rsid w:val="00C90F3C"/>
    <w:rsid w:val="00CA3D21"/>
    <w:rsid w:val="00CA591B"/>
    <w:rsid w:val="00CE323A"/>
    <w:rsid w:val="00CE7DC0"/>
    <w:rsid w:val="00D03A69"/>
    <w:rsid w:val="00D20B93"/>
    <w:rsid w:val="00D2101B"/>
    <w:rsid w:val="00D26384"/>
    <w:rsid w:val="00D60B25"/>
    <w:rsid w:val="00D61E9C"/>
    <w:rsid w:val="00D70F1C"/>
    <w:rsid w:val="00D816FD"/>
    <w:rsid w:val="00D9186C"/>
    <w:rsid w:val="00DA1601"/>
    <w:rsid w:val="00DC65DD"/>
    <w:rsid w:val="00DE245B"/>
    <w:rsid w:val="00DF7B6C"/>
    <w:rsid w:val="00E0388D"/>
    <w:rsid w:val="00E04FCB"/>
    <w:rsid w:val="00E33345"/>
    <w:rsid w:val="00E34A11"/>
    <w:rsid w:val="00E419B8"/>
    <w:rsid w:val="00E4799A"/>
    <w:rsid w:val="00E55CD7"/>
    <w:rsid w:val="00E6497B"/>
    <w:rsid w:val="00E83210"/>
    <w:rsid w:val="00E8361C"/>
    <w:rsid w:val="00E91FF2"/>
    <w:rsid w:val="00EE129B"/>
    <w:rsid w:val="00F20397"/>
    <w:rsid w:val="00F526A4"/>
    <w:rsid w:val="00F754F2"/>
    <w:rsid w:val="00FC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80E21"/>
  <w15:chartTrackingRefBased/>
  <w15:docId w15:val="{8B059B2F-4E94-4CCB-A3AF-B1AB7128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B0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005D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E4799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ntstyle01">
    <w:name w:val="fontstyle01"/>
    <w:basedOn w:val="DefaultParagraphFont"/>
    <w:rsid w:val="00E34A11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E34A11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18469-0B88-4D23-ADE5-F55EA8F9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2552</TotalTime>
  <Pages>4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Young</dc:creator>
  <cp:keywords/>
  <dc:description/>
  <cp:lastModifiedBy>Jason Young</cp:lastModifiedBy>
  <cp:revision>60</cp:revision>
  <cp:lastPrinted>2024-01-11T13:50:00Z</cp:lastPrinted>
  <dcterms:created xsi:type="dcterms:W3CDTF">2024-01-03T18:05:00Z</dcterms:created>
  <dcterms:modified xsi:type="dcterms:W3CDTF">2024-02-02T14:57:00Z</dcterms:modified>
</cp:coreProperties>
</file>